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ascii="方正小标宋简体" w:hAnsi="方正小标宋简体" w:eastAsia="方正黑体简体" w:cstheme="minorBidi"/>
          <w:color w:val="000000"/>
          <w:sz w:val="44"/>
          <w:szCs w:val="44"/>
        </w:rPr>
      </w:pPr>
      <w:bookmarkStart w:id="0" w:name="_GoBack"/>
      <w:bookmarkEnd w:id="0"/>
      <w:r>
        <w:rPr>
          <w:rFonts w:hint="eastAsia" w:eastAsia="方正仿宋简体" w:cs="方正仿宋简体"/>
          <w:color w:val="000000"/>
          <w:spacing w:val="0"/>
        </w:rPr>
        <w:t>附件</w:t>
      </w:r>
      <w:r>
        <w:rPr>
          <w:rFonts w:eastAsia="方正仿宋简体"/>
          <w:color w:val="000000"/>
          <w:spacing w:val="0"/>
        </w:rPr>
        <w:t>2 :</w:t>
      </w:r>
    </w:p>
    <w:p>
      <w:pPr>
        <w:spacing w:line="500" w:lineRule="exact"/>
        <w:jc w:val="center"/>
        <w:rPr>
          <w:rFonts w:ascii="方正小标宋简体" w:hAnsi="方正小标宋简体" w:eastAsia="方正小标宋简体" w:cstheme="minorBidi"/>
          <w:color w:val="000000"/>
          <w:sz w:val="44"/>
          <w:szCs w:val="44"/>
        </w:rPr>
      </w:pPr>
      <w:r>
        <w:rPr>
          <w:rFonts w:hint="eastAsia" w:ascii="方正小标宋简体" w:hAnsi="方正小标宋简体" w:eastAsia="方正小标宋简体" w:cs="方正小标宋简体"/>
          <w:color w:val="000000"/>
          <w:sz w:val="44"/>
          <w:szCs w:val="44"/>
        </w:rPr>
        <w:t>职工学历提升教育补贴申领流程</w:t>
      </w:r>
    </w:p>
    <w:p>
      <w:pPr>
        <w:spacing w:line="500" w:lineRule="exact"/>
        <w:jc w:val="center"/>
        <w:rPr>
          <w:rFonts w:ascii="方正仿宋简体" w:hAnsi="方正仿宋简体" w:eastAsia="方正仿宋简体" w:cstheme="minorBidi"/>
          <w:color w:val="000000"/>
          <w:sz w:val="44"/>
          <w:szCs w:val="44"/>
        </w:rPr>
      </w:pPr>
      <w:r>
        <mc:AlternateContent>
          <mc:Choice Requires="wps">
            <w:drawing>
              <wp:anchor distT="0" distB="0" distL="114300" distR="114300" simplePos="0" relativeHeight="251659264" behindDoc="0" locked="0" layoutInCell="1" allowOverlap="1">
                <wp:simplePos x="0" y="0"/>
                <wp:positionH relativeFrom="column">
                  <wp:posOffset>984885</wp:posOffset>
                </wp:positionH>
                <wp:positionV relativeFrom="paragraph">
                  <wp:posOffset>32385</wp:posOffset>
                </wp:positionV>
                <wp:extent cx="3609340" cy="1663065"/>
                <wp:effectExtent l="4445" t="4445" r="5715" b="8890"/>
                <wp:wrapNone/>
                <wp:docPr id="13" name="矩形 12"/>
                <wp:cNvGraphicFramePr/>
                <a:graphic xmlns:a="http://schemas.openxmlformats.org/drawingml/2006/main">
                  <a:graphicData uri="http://schemas.microsoft.com/office/word/2010/wordprocessingShape">
                    <wps:wsp>
                      <wps:cNvSpPr/>
                      <wps:spPr>
                        <a:xfrm>
                          <a:off x="0" y="0"/>
                          <a:ext cx="3609340" cy="16630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left"/>
                              <w:rPr>
                                <w:rFonts w:cstheme="minorBidi"/>
                                <w:b/>
                                <w:bCs/>
                                <w:sz w:val="18"/>
                                <w:szCs w:val="18"/>
                              </w:rPr>
                            </w:pPr>
                            <w:r>
                              <w:rPr>
                                <w:rFonts w:hint="eastAsia" w:cs="仿宋_GB2312"/>
                                <w:b/>
                                <w:bCs/>
                                <w:sz w:val="18"/>
                                <w:szCs w:val="18"/>
                              </w:rPr>
                              <w:t>第一步：</w:t>
                            </w:r>
                          </w:p>
                          <w:p>
                            <w:pPr>
                              <w:spacing w:line="400" w:lineRule="exact"/>
                              <w:jc w:val="left"/>
                              <w:rPr>
                                <w:rFonts w:cstheme="minorBidi"/>
                                <w:sz w:val="21"/>
                                <w:szCs w:val="21"/>
                              </w:rPr>
                            </w:pPr>
                            <w:r>
                              <w:rPr>
                                <w:rFonts w:hint="eastAsia" w:cs="仿宋_GB2312"/>
                                <w:sz w:val="18"/>
                                <w:szCs w:val="18"/>
                              </w:rPr>
                              <w:t>职工可通过</w:t>
                            </w:r>
                            <w:r>
                              <w:rPr>
                                <w:rFonts w:hint="eastAsia" w:cs="仿宋_GB2312"/>
                                <w:sz w:val="21"/>
                                <w:szCs w:val="21"/>
                              </w:rPr>
                              <w:t>两种方式申领</w:t>
                            </w:r>
                            <w:r>
                              <w:rPr>
                                <w:rFonts w:cstheme="minorBidi"/>
                                <w:sz w:val="21"/>
                                <w:szCs w:val="21"/>
                              </w:rPr>
                              <w:br w:type="textWrapping"/>
                            </w:r>
                            <w:r>
                              <w:rPr>
                                <w:rFonts w:hint="eastAsia" w:cs="仿宋_GB2312"/>
                                <w:sz w:val="21"/>
                                <w:szCs w:val="21"/>
                              </w:rPr>
                              <w:t>第一种方式：登陆“昆明职工教育网</w:t>
                            </w:r>
                            <w:r>
                              <w:rPr>
                                <w:rFonts w:hint="eastAsia" w:cs="仿宋_GB2312"/>
                                <w:sz w:val="18"/>
                                <w:szCs w:val="18"/>
                              </w:rPr>
                              <w:t>（</w:t>
                            </w:r>
                            <w:r>
                              <w:rPr>
                                <w:rFonts w:eastAsia="方正仿宋简体"/>
                                <w:color w:val="000000"/>
                                <w:spacing w:val="0"/>
                                <w:sz w:val="24"/>
                                <w:szCs w:val="24"/>
                              </w:rPr>
                              <w:t>www.kmzgjyw.com</w:t>
                            </w:r>
                            <w:r>
                              <w:rPr>
                                <w:rFonts w:hint="eastAsia" w:cs="仿宋_GB2312"/>
                                <w:sz w:val="18"/>
                                <w:szCs w:val="18"/>
                              </w:rPr>
                              <w:t>）”选择“补贴申领”入口申领</w:t>
                            </w:r>
                            <w:r>
                              <w:rPr>
                                <w:rFonts w:cstheme="minorBidi"/>
                                <w:sz w:val="21"/>
                                <w:szCs w:val="21"/>
                              </w:rPr>
                              <w:br w:type="textWrapping"/>
                            </w:r>
                            <w:r>
                              <w:rPr>
                                <w:rFonts w:hint="eastAsia" w:cs="仿宋_GB2312"/>
                                <w:sz w:val="21"/>
                                <w:szCs w:val="21"/>
                              </w:rPr>
                              <w:t>第二种方式：关注“昆明职工教育网微信公众号（</w:t>
                            </w:r>
                            <w:r>
                              <w:rPr>
                                <w:rFonts w:ascii="宋体" w:hAnsi="宋体" w:eastAsia="宋体" w:cs="宋体"/>
                                <w:sz w:val="24"/>
                                <w:szCs w:val="24"/>
                              </w:rPr>
                              <w:t>kmzgjyw</w:t>
                            </w:r>
                            <w:r>
                              <w:rPr>
                                <w:rFonts w:hint="eastAsia" w:cs="仿宋_GB2312"/>
                                <w:sz w:val="21"/>
                                <w:szCs w:val="21"/>
                              </w:rPr>
                              <w:t>）”选择“补贴申请务”栏目申领</w:t>
                            </w:r>
                          </w:p>
                          <w:p>
                            <w:pPr>
                              <w:pStyle w:val="2"/>
                              <w:rPr>
                                <w:rFonts w:cstheme="minorBidi"/>
                                <w:sz w:val="20"/>
                                <w:szCs w:val="20"/>
                              </w:rPr>
                            </w:pPr>
                          </w:p>
                          <w:p>
                            <w:pPr>
                              <w:spacing w:line="400" w:lineRule="exact"/>
                              <w:jc w:val="left"/>
                              <w:rPr>
                                <w:rFonts w:cstheme="minorBidi"/>
                                <w:sz w:val="20"/>
                                <w:szCs w:val="20"/>
                              </w:rPr>
                            </w:pPr>
                            <w:r>
                              <w:rPr>
                                <w:rFonts w:hint="eastAsia" w:cs="仿宋_GB2312"/>
                                <w:sz w:val="18"/>
                                <w:szCs w:val="18"/>
                              </w:rPr>
                              <w:t>填写申请补助表格，提交并打印申请表格。</w:t>
                            </w:r>
                          </w:p>
                          <w:p>
                            <w:pPr>
                              <w:spacing w:line="400" w:lineRule="exact"/>
                              <w:jc w:val="left"/>
                              <w:rPr>
                                <w:rFonts w:cstheme="minorBidi"/>
                                <w:sz w:val="20"/>
                                <w:szCs w:val="20"/>
                              </w:rPr>
                            </w:pPr>
                          </w:p>
                        </w:txbxContent>
                      </wps:txbx>
                      <wps:bodyPr upright="1"/>
                    </wps:wsp>
                  </a:graphicData>
                </a:graphic>
              </wp:anchor>
            </w:drawing>
          </mc:Choice>
          <mc:Fallback>
            <w:pict>
              <v:rect id="矩形 12" o:spid="_x0000_s1026" o:spt="1" style="position:absolute;left:0pt;margin-left:77.55pt;margin-top:2.55pt;height:130.95pt;width:284.2pt;z-index:251659264;mso-width-relative:page;mso-height-relative:page;" fillcolor="#FFFFFF" filled="t" stroked="t" coordsize="21600,21600" o:gfxdata="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geOGrX&#10;AAAACQEAAA8AAAAAAAAAAQAgAAAAIgAAAGRycy9kb3ducmV2LnhtbFBLAQIUABQAAAAIAIdO4kC2&#10;vzyi6AEAAN4DAAAOAAAAAAAAAAEAIAAAACYBAABkcnMvZTJvRG9jLnhtbFBLBQYAAAAABgAGAFkB&#10;AACABQAAAAA=&#10;">
                <v:fill on="t" focussize="0,0"/>
                <v:stroke color="#000000" joinstyle="miter"/>
                <v:imagedata o:title=""/>
                <o:lock v:ext="edit" aspectratio="f"/>
                <v:textbox>
                  <w:txbxContent>
                    <w:p>
                      <w:pPr>
                        <w:spacing w:line="400" w:lineRule="exact"/>
                        <w:jc w:val="left"/>
                        <w:rPr>
                          <w:rFonts w:cstheme="minorBidi"/>
                          <w:b/>
                          <w:bCs/>
                          <w:sz w:val="18"/>
                          <w:szCs w:val="18"/>
                        </w:rPr>
                      </w:pPr>
                      <w:r>
                        <w:rPr>
                          <w:rFonts w:hint="eastAsia" w:cs="仿宋_GB2312"/>
                          <w:b/>
                          <w:bCs/>
                          <w:sz w:val="18"/>
                          <w:szCs w:val="18"/>
                        </w:rPr>
                        <w:t>第一步：</w:t>
                      </w:r>
                    </w:p>
                    <w:p>
                      <w:pPr>
                        <w:spacing w:line="400" w:lineRule="exact"/>
                        <w:jc w:val="left"/>
                        <w:rPr>
                          <w:rFonts w:cstheme="minorBidi"/>
                          <w:sz w:val="21"/>
                          <w:szCs w:val="21"/>
                        </w:rPr>
                      </w:pPr>
                      <w:r>
                        <w:rPr>
                          <w:rFonts w:hint="eastAsia" w:cs="仿宋_GB2312"/>
                          <w:sz w:val="18"/>
                          <w:szCs w:val="18"/>
                        </w:rPr>
                        <w:t>职工可通过</w:t>
                      </w:r>
                      <w:r>
                        <w:rPr>
                          <w:rFonts w:hint="eastAsia" w:cs="仿宋_GB2312"/>
                          <w:sz w:val="21"/>
                          <w:szCs w:val="21"/>
                        </w:rPr>
                        <w:t>两种方式申领</w:t>
                      </w:r>
                      <w:r>
                        <w:rPr>
                          <w:rFonts w:cstheme="minorBidi"/>
                          <w:sz w:val="21"/>
                          <w:szCs w:val="21"/>
                        </w:rPr>
                        <w:br w:type="textWrapping"/>
                      </w:r>
                      <w:r>
                        <w:rPr>
                          <w:rFonts w:hint="eastAsia" w:cs="仿宋_GB2312"/>
                          <w:sz w:val="21"/>
                          <w:szCs w:val="21"/>
                        </w:rPr>
                        <w:t>第一种方式：登陆“昆明职工教育网</w:t>
                      </w:r>
                      <w:r>
                        <w:rPr>
                          <w:rFonts w:hint="eastAsia" w:cs="仿宋_GB2312"/>
                          <w:sz w:val="18"/>
                          <w:szCs w:val="18"/>
                        </w:rPr>
                        <w:t>（</w:t>
                      </w:r>
                      <w:r>
                        <w:rPr>
                          <w:rFonts w:eastAsia="方正仿宋简体"/>
                          <w:color w:val="000000"/>
                          <w:spacing w:val="0"/>
                          <w:sz w:val="24"/>
                          <w:szCs w:val="24"/>
                        </w:rPr>
                        <w:t>www.kmzgjyw.com</w:t>
                      </w:r>
                      <w:r>
                        <w:rPr>
                          <w:rFonts w:hint="eastAsia" w:cs="仿宋_GB2312"/>
                          <w:sz w:val="18"/>
                          <w:szCs w:val="18"/>
                        </w:rPr>
                        <w:t>）”选择“补贴申领”入口申领</w:t>
                      </w:r>
                      <w:r>
                        <w:rPr>
                          <w:rFonts w:cstheme="minorBidi"/>
                          <w:sz w:val="21"/>
                          <w:szCs w:val="21"/>
                        </w:rPr>
                        <w:br w:type="textWrapping"/>
                      </w:r>
                      <w:r>
                        <w:rPr>
                          <w:rFonts w:hint="eastAsia" w:cs="仿宋_GB2312"/>
                          <w:sz w:val="21"/>
                          <w:szCs w:val="21"/>
                        </w:rPr>
                        <w:t>第二种方式：关注“昆明职工教育网微信公众号（</w:t>
                      </w:r>
                      <w:r>
                        <w:rPr>
                          <w:rFonts w:ascii="宋体" w:hAnsi="宋体" w:eastAsia="宋体" w:cs="宋体"/>
                          <w:sz w:val="24"/>
                          <w:szCs w:val="24"/>
                        </w:rPr>
                        <w:t>kmzgjyw</w:t>
                      </w:r>
                      <w:r>
                        <w:rPr>
                          <w:rFonts w:hint="eastAsia" w:cs="仿宋_GB2312"/>
                          <w:sz w:val="21"/>
                          <w:szCs w:val="21"/>
                        </w:rPr>
                        <w:t>）”选择“补贴申请务”栏目申领</w:t>
                      </w:r>
                    </w:p>
                    <w:p>
                      <w:pPr>
                        <w:pStyle w:val="2"/>
                        <w:rPr>
                          <w:rFonts w:cstheme="minorBidi"/>
                          <w:sz w:val="20"/>
                          <w:szCs w:val="20"/>
                        </w:rPr>
                      </w:pPr>
                    </w:p>
                    <w:p>
                      <w:pPr>
                        <w:spacing w:line="400" w:lineRule="exact"/>
                        <w:jc w:val="left"/>
                        <w:rPr>
                          <w:rFonts w:cstheme="minorBidi"/>
                          <w:sz w:val="20"/>
                          <w:szCs w:val="20"/>
                        </w:rPr>
                      </w:pPr>
                      <w:r>
                        <w:rPr>
                          <w:rFonts w:hint="eastAsia" w:cs="仿宋_GB2312"/>
                          <w:sz w:val="18"/>
                          <w:szCs w:val="18"/>
                        </w:rPr>
                        <w:t>填写申请补助表格，提交并打印申请表格。</w:t>
                      </w:r>
                    </w:p>
                    <w:p>
                      <w:pPr>
                        <w:spacing w:line="400" w:lineRule="exact"/>
                        <w:jc w:val="left"/>
                        <w:rPr>
                          <w:rFonts w:cstheme="minorBidi"/>
                          <w:sz w:val="20"/>
                          <w:szCs w:val="20"/>
                        </w:rPr>
                      </w:pPr>
                    </w:p>
                  </w:txbxContent>
                </v:textbox>
              </v:rect>
            </w:pict>
          </mc:Fallback>
        </mc:AlternateContent>
      </w:r>
      <w:r>
        <w:t>0</w:t>
      </w:r>
    </w:p>
    <w:p>
      <w:pPr>
        <w:spacing w:line="500" w:lineRule="exact"/>
        <w:rPr>
          <w:rFonts w:ascii="方正仿宋简体" w:hAnsi="方正仿宋简体" w:eastAsia="方正仿宋简体" w:cstheme="minorBidi"/>
          <w:color w:val="000000"/>
        </w:rPr>
      </w:pPr>
    </w:p>
    <w:p>
      <w:pPr>
        <w:spacing w:line="500" w:lineRule="exact"/>
        <w:rPr>
          <w:rFonts w:ascii="方正仿宋简体" w:hAnsi="方正仿宋简体" w:eastAsia="方正仿宋简体" w:cstheme="minorBidi"/>
          <w:color w:val="000000"/>
          <w:sz w:val="28"/>
          <w:szCs w:val="28"/>
        </w:rPr>
      </w:pPr>
    </w:p>
    <w:p>
      <w:pPr>
        <w:spacing w:line="500" w:lineRule="exact"/>
        <w:rPr>
          <w:rFonts w:ascii="方正仿宋简体" w:hAnsi="方正仿宋简体" w:eastAsia="方正仿宋简体" w:cstheme="minorBidi"/>
          <w:color w:val="000000"/>
        </w:rPr>
      </w:pPr>
    </w:p>
    <w:p>
      <w:pPr>
        <w:spacing w:line="500" w:lineRule="exact"/>
        <w:rPr>
          <w:rFonts w:ascii="方正仿宋简体" w:hAnsi="方正仿宋简体" w:eastAsia="方正仿宋简体" w:cstheme="minorBidi"/>
          <w:color w:val="000000"/>
        </w:rPr>
      </w:pPr>
    </w:p>
    <w:p>
      <w:pPr>
        <w:spacing w:line="500" w:lineRule="exact"/>
        <w:rPr>
          <w:rFonts w:ascii="方正仿宋简体" w:hAnsi="方正仿宋简体" w:eastAsia="方正仿宋简体" w:cstheme="minorBidi"/>
          <w:color w:val="000000"/>
        </w:rPr>
      </w:pPr>
      <w:r>
        <mc:AlternateContent>
          <mc:Choice Requires="wps">
            <w:drawing>
              <wp:anchor distT="0" distB="0" distL="114300" distR="114300" simplePos="0" relativeHeight="251660288" behindDoc="0" locked="0" layoutInCell="1" allowOverlap="1">
                <wp:simplePos x="0" y="0"/>
                <wp:positionH relativeFrom="column">
                  <wp:posOffset>2748915</wp:posOffset>
                </wp:positionH>
                <wp:positionV relativeFrom="paragraph">
                  <wp:posOffset>23495</wp:posOffset>
                </wp:positionV>
                <wp:extent cx="133350" cy="247650"/>
                <wp:effectExtent l="12065" t="4445" r="26035" b="14605"/>
                <wp:wrapNone/>
                <wp:docPr id="14" name="下箭头 11"/>
                <wp:cNvGraphicFramePr/>
                <a:graphic xmlns:a="http://schemas.openxmlformats.org/drawingml/2006/main">
                  <a:graphicData uri="http://schemas.microsoft.com/office/word/2010/wordprocessingShape">
                    <wps:wsp>
                      <wps:cNvSpPr/>
                      <wps:spPr>
                        <a:xfrm>
                          <a:off x="0" y="0"/>
                          <a:ext cx="133350" cy="247650"/>
                        </a:xfrm>
                        <a:prstGeom prst="downArrow">
                          <a:avLst>
                            <a:gd name="adj1" fmla="val 50000"/>
                            <a:gd name="adj2" fmla="val 46411"/>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下箭头 11" o:spid="_x0000_s1026" o:spt="67" type="#_x0000_t67" style="position:absolute;left:0pt;margin-left:216.45pt;margin-top:1.85pt;height:19.5pt;width:10.5pt;z-index:251660288;mso-width-relative:page;mso-height-relative:page;" fillcolor="#FFFFFF" filled="t" stroked="t" coordsize="21600,21600" o:gfxdata="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CdFkp1QAAAAgBAAAPAAAAAAAAAAEAIAAAACIA&#10;AABkcnMvZG93bnJldi54bWxQSwECFAAUAAAACACHTuJATcL8HAwCAAAqBAAADgAAAAAAAAABACAA&#10;AAAkAQAAZHJzL2Uyb0RvYy54bWxQSwUGAAAAAAYABgBZAQAAogUAAAAA&#10;" adj="16203,5400">
                <v:fill on="t" focussize="0,0"/>
                <v:stroke color="#000000" joinstyle="miter"/>
                <v:imagedata o:title=""/>
                <o:lock v:ext="edit" aspectratio="f"/>
              </v:shape>
            </w:pict>
          </mc:Fallback>
        </mc:AlternateContent>
      </w:r>
      <w:r>
        <w:t>0</w:t>
      </w:r>
      <w:r>
        <mc:AlternateContent>
          <mc:Choice Requires="wps">
            <w:drawing>
              <wp:anchor distT="0" distB="0" distL="114300" distR="114300" simplePos="0" relativeHeight="251661312" behindDoc="0" locked="0" layoutInCell="1" allowOverlap="1">
                <wp:simplePos x="0" y="0"/>
                <wp:positionH relativeFrom="column">
                  <wp:posOffset>1013460</wp:posOffset>
                </wp:positionH>
                <wp:positionV relativeFrom="paragraph">
                  <wp:posOffset>233045</wp:posOffset>
                </wp:positionV>
                <wp:extent cx="3543300" cy="969645"/>
                <wp:effectExtent l="5080" t="5080" r="13970" b="15875"/>
                <wp:wrapNone/>
                <wp:docPr id="15" name="矩形 10"/>
                <wp:cNvGraphicFramePr/>
                <a:graphic xmlns:a="http://schemas.openxmlformats.org/drawingml/2006/main">
                  <a:graphicData uri="http://schemas.microsoft.com/office/word/2010/wordprocessingShape">
                    <wps:wsp>
                      <wps:cNvSpPr/>
                      <wps:spPr>
                        <a:xfrm>
                          <a:off x="0" y="0"/>
                          <a:ext cx="3543300" cy="9696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left"/>
                              <w:rPr>
                                <w:rFonts w:cstheme="minorBidi"/>
                                <w:b/>
                                <w:bCs/>
                                <w:sz w:val="28"/>
                                <w:szCs w:val="28"/>
                              </w:rPr>
                            </w:pPr>
                            <w:r>
                              <w:rPr>
                                <w:rFonts w:hint="eastAsia" w:cs="仿宋_GB2312"/>
                                <w:b/>
                                <w:bCs/>
                                <w:sz w:val="28"/>
                                <w:szCs w:val="28"/>
                              </w:rPr>
                              <w:t>第二步：</w:t>
                            </w:r>
                          </w:p>
                          <w:p>
                            <w:pPr>
                              <w:spacing w:line="400" w:lineRule="exact"/>
                              <w:jc w:val="left"/>
                              <w:rPr>
                                <w:rFonts w:cstheme="minorBidi"/>
                              </w:rPr>
                            </w:pPr>
                            <w:r>
                              <w:rPr>
                                <w:rFonts w:hint="eastAsia" w:cs="仿宋_GB2312"/>
                                <w:sz w:val="24"/>
                                <w:szCs w:val="24"/>
                              </w:rPr>
                              <w:t>职工在线填写申请信息，并下载打印，签字后提交单位工会签字盖章审核确认。</w:t>
                            </w:r>
                          </w:p>
                          <w:p>
                            <w:pPr>
                              <w:spacing w:line="400" w:lineRule="exact"/>
                              <w:jc w:val="left"/>
                              <w:rPr>
                                <w:rFonts w:cstheme="minorBidi"/>
                              </w:rPr>
                            </w:pPr>
                          </w:p>
                          <w:p>
                            <w:pPr>
                              <w:spacing w:line="400" w:lineRule="exact"/>
                              <w:jc w:val="left"/>
                              <w:rPr>
                                <w:rFonts w:cstheme="minorBidi"/>
                              </w:rPr>
                            </w:pPr>
                          </w:p>
                          <w:p>
                            <w:pPr>
                              <w:spacing w:line="400" w:lineRule="exact"/>
                              <w:jc w:val="left"/>
                              <w:rPr>
                                <w:rFonts w:cstheme="minorBidi"/>
                              </w:rPr>
                            </w:pPr>
                          </w:p>
                          <w:p>
                            <w:pPr>
                              <w:spacing w:line="400" w:lineRule="exact"/>
                              <w:jc w:val="left"/>
                              <w:rPr>
                                <w:rFonts w:cstheme="minorBidi"/>
                              </w:rPr>
                            </w:pPr>
                          </w:p>
                          <w:p>
                            <w:pPr>
                              <w:spacing w:line="400" w:lineRule="exact"/>
                              <w:jc w:val="left"/>
                              <w:rPr>
                                <w:rFonts w:cstheme="minorBidi"/>
                              </w:rPr>
                            </w:pPr>
                          </w:p>
                          <w:p>
                            <w:pPr>
                              <w:spacing w:line="400" w:lineRule="exact"/>
                              <w:jc w:val="left"/>
                              <w:rPr>
                                <w:rFonts w:ascii="宋体" w:hAnsi="宋体" w:eastAsia="宋体" w:cstheme="minorBidi"/>
                                <w:color w:val="000000"/>
                              </w:rPr>
                            </w:pPr>
                          </w:p>
                          <w:p>
                            <w:pPr>
                              <w:spacing w:line="400" w:lineRule="exact"/>
                              <w:jc w:val="left"/>
                              <w:rPr>
                                <w:rFonts w:ascii="宋体" w:hAnsi="宋体" w:eastAsia="宋体" w:cstheme="minorBidi"/>
                                <w:color w:val="000000"/>
                              </w:rPr>
                            </w:pPr>
                          </w:p>
                          <w:p>
                            <w:pPr>
                              <w:spacing w:line="400" w:lineRule="exact"/>
                              <w:jc w:val="left"/>
                              <w:rPr>
                                <w:rFonts w:ascii="宋体" w:hAnsi="宋体" w:eastAsia="宋体" w:cstheme="minorBidi"/>
                                <w:color w:val="000000"/>
                              </w:rPr>
                            </w:pPr>
                          </w:p>
                          <w:p>
                            <w:pPr>
                              <w:spacing w:line="400" w:lineRule="exact"/>
                              <w:jc w:val="left"/>
                              <w:rPr>
                                <w:rFonts w:cstheme="minorBidi"/>
                                <w:b/>
                                <w:bCs/>
                                <w:sz w:val="28"/>
                                <w:szCs w:val="28"/>
                              </w:rPr>
                            </w:pPr>
                            <w:r>
                              <w:rPr>
                                <w:rFonts w:hint="eastAsia" w:ascii="宋体" w:hAnsi="宋体" w:eastAsia="宋体" w:cs="宋体"/>
                                <w:color w:val="000000"/>
                              </w:rPr>
                              <w:t>街镇工会、区县工会、市总、市级产业工会线上审核</w:t>
                            </w:r>
                          </w:p>
                          <w:p>
                            <w:pPr>
                              <w:jc w:val="left"/>
                              <w:rPr>
                                <w:rFonts w:cstheme="minorBidi"/>
                              </w:rPr>
                            </w:pPr>
                          </w:p>
                        </w:txbxContent>
                      </wps:txbx>
                      <wps:bodyPr upright="1"/>
                    </wps:wsp>
                  </a:graphicData>
                </a:graphic>
              </wp:anchor>
            </w:drawing>
          </mc:Choice>
          <mc:Fallback>
            <w:pict>
              <v:rect id="矩形 10" o:spid="_x0000_s1026" o:spt="1" style="position:absolute;left:0pt;margin-left:79.8pt;margin-top:18.35pt;height:76.35pt;width:279pt;z-index:251661312;mso-width-relative:page;mso-height-relative:page;" fillcolor="#FFFFFF" filled="t" stroked="t" coordsize="21600,21600" o:gfxdata="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OCiVe1wAA&#10;AAoBAAAPAAAAAAAAAAEAIAAAACIAAABkcnMvZG93bnJldi54bWxQSwECFAAUAAAACACHTuJAFJEi&#10;aeYBAADdAwAADgAAAAAAAAABACAAAAAmAQAAZHJzL2Uyb0RvYy54bWxQSwUGAAAAAAYABgBZAQAA&#10;fgUAAAAA&#10;">
                <v:fill on="t" focussize="0,0"/>
                <v:stroke color="#000000" joinstyle="miter"/>
                <v:imagedata o:title=""/>
                <o:lock v:ext="edit" aspectratio="f"/>
                <v:textbox>
                  <w:txbxContent>
                    <w:p>
                      <w:pPr>
                        <w:spacing w:line="400" w:lineRule="exact"/>
                        <w:jc w:val="left"/>
                        <w:rPr>
                          <w:rFonts w:cstheme="minorBidi"/>
                          <w:b/>
                          <w:bCs/>
                          <w:sz w:val="28"/>
                          <w:szCs w:val="28"/>
                        </w:rPr>
                      </w:pPr>
                      <w:r>
                        <w:rPr>
                          <w:rFonts w:hint="eastAsia" w:cs="仿宋_GB2312"/>
                          <w:b/>
                          <w:bCs/>
                          <w:sz w:val="28"/>
                          <w:szCs w:val="28"/>
                        </w:rPr>
                        <w:t>第二步：</w:t>
                      </w:r>
                    </w:p>
                    <w:p>
                      <w:pPr>
                        <w:spacing w:line="400" w:lineRule="exact"/>
                        <w:jc w:val="left"/>
                        <w:rPr>
                          <w:rFonts w:cstheme="minorBidi"/>
                        </w:rPr>
                      </w:pPr>
                      <w:r>
                        <w:rPr>
                          <w:rFonts w:hint="eastAsia" w:cs="仿宋_GB2312"/>
                          <w:sz w:val="24"/>
                          <w:szCs w:val="24"/>
                        </w:rPr>
                        <w:t>职工在线填写申请信息，并下载打印，签字后提交单位工会签字盖章审核确认。</w:t>
                      </w:r>
                    </w:p>
                    <w:p>
                      <w:pPr>
                        <w:spacing w:line="400" w:lineRule="exact"/>
                        <w:jc w:val="left"/>
                        <w:rPr>
                          <w:rFonts w:cstheme="minorBidi"/>
                        </w:rPr>
                      </w:pPr>
                    </w:p>
                    <w:p>
                      <w:pPr>
                        <w:spacing w:line="400" w:lineRule="exact"/>
                        <w:jc w:val="left"/>
                        <w:rPr>
                          <w:rFonts w:cstheme="minorBidi"/>
                        </w:rPr>
                      </w:pPr>
                    </w:p>
                    <w:p>
                      <w:pPr>
                        <w:spacing w:line="400" w:lineRule="exact"/>
                        <w:jc w:val="left"/>
                        <w:rPr>
                          <w:rFonts w:cstheme="minorBidi"/>
                        </w:rPr>
                      </w:pPr>
                    </w:p>
                    <w:p>
                      <w:pPr>
                        <w:spacing w:line="400" w:lineRule="exact"/>
                        <w:jc w:val="left"/>
                        <w:rPr>
                          <w:rFonts w:cstheme="minorBidi"/>
                        </w:rPr>
                      </w:pPr>
                    </w:p>
                    <w:p>
                      <w:pPr>
                        <w:spacing w:line="400" w:lineRule="exact"/>
                        <w:jc w:val="left"/>
                        <w:rPr>
                          <w:rFonts w:cstheme="minorBidi"/>
                        </w:rPr>
                      </w:pPr>
                    </w:p>
                    <w:p>
                      <w:pPr>
                        <w:spacing w:line="400" w:lineRule="exact"/>
                        <w:jc w:val="left"/>
                        <w:rPr>
                          <w:rFonts w:ascii="宋体" w:hAnsi="宋体" w:eastAsia="宋体" w:cstheme="minorBidi"/>
                          <w:color w:val="000000"/>
                        </w:rPr>
                      </w:pPr>
                    </w:p>
                    <w:p>
                      <w:pPr>
                        <w:spacing w:line="400" w:lineRule="exact"/>
                        <w:jc w:val="left"/>
                        <w:rPr>
                          <w:rFonts w:ascii="宋体" w:hAnsi="宋体" w:eastAsia="宋体" w:cstheme="minorBidi"/>
                          <w:color w:val="000000"/>
                        </w:rPr>
                      </w:pPr>
                    </w:p>
                    <w:p>
                      <w:pPr>
                        <w:spacing w:line="400" w:lineRule="exact"/>
                        <w:jc w:val="left"/>
                        <w:rPr>
                          <w:rFonts w:ascii="宋体" w:hAnsi="宋体" w:eastAsia="宋体" w:cstheme="minorBidi"/>
                          <w:color w:val="000000"/>
                        </w:rPr>
                      </w:pPr>
                    </w:p>
                    <w:p>
                      <w:pPr>
                        <w:spacing w:line="400" w:lineRule="exact"/>
                        <w:jc w:val="left"/>
                        <w:rPr>
                          <w:rFonts w:cstheme="minorBidi"/>
                          <w:b/>
                          <w:bCs/>
                          <w:sz w:val="28"/>
                          <w:szCs w:val="28"/>
                        </w:rPr>
                      </w:pPr>
                      <w:r>
                        <w:rPr>
                          <w:rFonts w:hint="eastAsia" w:ascii="宋体" w:hAnsi="宋体" w:eastAsia="宋体" w:cs="宋体"/>
                          <w:color w:val="000000"/>
                        </w:rPr>
                        <w:t>街镇工会、区县工会、市总、市级产业工会线上审核</w:t>
                      </w:r>
                    </w:p>
                    <w:p>
                      <w:pPr>
                        <w:jc w:val="left"/>
                        <w:rPr>
                          <w:rFonts w:cstheme="minorBidi"/>
                        </w:rPr>
                      </w:pPr>
                    </w:p>
                  </w:txbxContent>
                </v:textbox>
              </v:rect>
            </w:pict>
          </mc:Fallback>
        </mc:AlternateContent>
      </w:r>
      <w:r>
        <w:t>0</w:t>
      </w:r>
    </w:p>
    <w:p>
      <w:pPr>
        <w:spacing w:line="500" w:lineRule="exact"/>
        <w:rPr>
          <w:rFonts w:ascii="方正仿宋简体" w:hAnsi="方正仿宋简体" w:eastAsia="方正仿宋简体" w:cstheme="minorBidi"/>
          <w:color w:val="000000"/>
        </w:rPr>
      </w:pPr>
      <w:r>
        <mc:AlternateContent>
          <mc:Choice Requires="wps">
            <w:drawing>
              <wp:anchor distT="0" distB="0" distL="114300" distR="114300" simplePos="0" relativeHeight="251662336" behindDoc="0" locked="0" layoutInCell="1" allowOverlap="1">
                <wp:simplePos x="0" y="0"/>
                <wp:positionH relativeFrom="column">
                  <wp:posOffset>4899660</wp:posOffset>
                </wp:positionH>
                <wp:positionV relativeFrom="paragraph">
                  <wp:posOffset>147320</wp:posOffset>
                </wp:positionV>
                <wp:extent cx="1046480" cy="3140075"/>
                <wp:effectExtent l="4445" t="4445" r="15875" b="17780"/>
                <wp:wrapNone/>
                <wp:docPr id="16" name="矩形 9"/>
                <wp:cNvGraphicFramePr/>
                <a:graphic xmlns:a="http://schemas.openxmlformats.org/drawingml/2006/main">
                  <a:graphicData uri="http://schemas.microsoft.com/office/word/2010/wordprocessingShape">
                    <wps:wsp>
                      <wps:cNvSpPr/>
                      <wps:spPr>
                        <a:xfrm>
                          <a:off x="0" y="0"/>
                          <a:ext cx="1046480" cy="31400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80" w:lineRule="exact"/>
                              <w:jc w:val="left"/>
                              <w:rPr>
                                <w:rFonts w:cstheme="minorBidi"/>
                                <w:sz w:val="36"/>
                                <w:szCs w:val="36"/>
                              </w:rPr>
                            </w:pPr>
                            <w:r>
                              <w:rPr>
                                <w:rFonts w:hint="eastAsia" w:cs="仿宋_GB2312"/>
                                <w:sz w:val="28"/>
                                <w:szCs w:val="28"/>
                              </w:rPr>
                              <w:t>申请人可登录昆明职工教育网或微信公众号查看整个补助审核和对发放结果进行申诉。</w:t>
                            </w:r>
                          </w:p>
                        </w:txbxContent>
                      </wps:txbx>
                      <wps:bodyPr upright="1"/>
                    </wps:wsp>
                  </a:graphicData>
                </a:graphic>
              </wp:anchor>
            </w:drawing>
          </mc:Choice>
          <mc:Fallback>
            <w:pict>
              <v:rect id="矩形 9" o:spid="_x0000_s1026" o:spt="1" style="position:absolute;left:0pt;margin-left:385.8pt;margin-top:11.6pt;height:247.25pt;width:82.4pt;z-index:251662336;mso-width-relative:page;mso-height-relative:page;" fillcolor="#FFFFFF" filled="t" stroked="t" coordsize="21600,21600" o:gfxdata="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w6Soq&#10;2QAAAAoBAAAPAAAAAAAAAAEAIAAAACIAAABkcnMvZG93bnJldi54bWxQSwECFAAUAAAACACHTuJA&#10;IIfZeucBAADdAwAADgAAAAAAAAABACAAAAAoAQAAZHJzL2Uyb0RvYy54bWxQSwUGAAAAAAYABgBZ&#10;AQAAgQUAAAAA&#10;">
                <v:fill on="t" focussize="0,0"/>
                <v:stroke color="#000000" joinstyle="miter"/>
                <v:imagedata o:title=""/>
                <o:lock v:ext="edit" aspectratio="f"/>
                <v:textbox>
                  <w:txbxContent>
                    <w:p>
                      <w:pPr>
                        <w:spacing w:line="480" w:lineRule="exact"/>
                        <w:jc w:val="left"/>
                        <w:rPr>
                          <w:rFonts w:cstheme="minorBidi"/>
                          <w:sz w:val="36"/>
                          <w:szCs w:val="36"/>
                        </w:rPr>
                      </w:pPr>
                      <w:r>
                        <w:rPr>
                          <w:rFonts w:hint="eastAsia" w:cs="仿宋_GB2312"/>
                          <w:sz w:val="28"/>
                          <w:szCs w:val="28"/>
                        </w:rPr>
                        <w:t>申请人可登录昆明职工教育网或微信公众号查看整个补助审核和对发放结果进行申诉。</w:t>
                      </w:r>
                    </w:p>
                  </w:txbxContent>
                </v:textbox>
              </v:rect>
            </w:pict>
          </mc:Fallback>
        </mc:AlternateContent>
      </w:r>
      <w:r>
        <w:t>0</w:t>
      </w:r>
      <w:r>
        <mc:AlternateContent>
          <mc:Choice Requires="wps">
            <w:drawing>
              <wp:anchor distT="0" distB="0" distL="114300" distR="114300" simplePos="0" relativeHeight="251663360" behindDoc="0" locked="0" layoutInCell="1" allowOverlap="1">
                <wp:simplePos x="0" y="0"/>
                <wp:positionH relativeFrom="column">
                  <wp:posOffset>-196215</wp:posOffset>
                </wp:positionH>
                <wp:positionV relativeFrom="paragraph">
                  <wp:posOffset>156845</wp:posOffset>
                </wp:positionV>
                <wp:extent cx="1008380" cy="3223895"/>
                <wp:effectExtent l="5080" t="5080" r="15240" b="9525"/>
                <wp:wrapNone/>
                <wp:docPr id="17" name="矩形 8"/>
                <wp:cNvGraphicFramePr/>
                <a:graphic xmlns:a="http://schemas.openxmlformats.org/drawingml/2006/main">
                  <a:graphicData uri="http://schemas.microsoft.com/office/word/2010/wordprocessingShape">
                    <wps:wsp>
                      <wps:cNvSpPr/>
                      <wps:spPr>
                        <a:xfrm>
                          <a:off x="0" y="0"/>
                          <a:ext cx="1008380" cy="32238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20" w:lineRule="exact"/>
                              <w:jc w:val="left"/>
                              <w:rPr>
                                <w:rFonts w:cstheme="minorBidi"/>
                                <w:sz w:val="28"/>
                                <w:szCs w:val="28"/>
                              </w:rPr>
                            </w:pPr>
                            <w:r>
                              <w:rPr>
                                <w:rFonts w:hint="eastAsia" w:cs="仿宋_GB2312"/>
                                <w:sz w:val="28"/>
                                <w:szCs w:val="28"/>
                              </w:rPr>
                              <w:t>昆明市总工会通过昆明职工教育网市工会管理平台监督整个补助的申请和审核过程。</w:t>
                            </w:r>
                          </w:p>
                        </w:txbxContent>
                      </wps:txbx>
                      <wps:bodyPr upright="1"/>
                    </wps:wsp>
                  </a:graphicData>
                </a:graphic>
              </wp:anchor>
            </w:drawing>
          </mc:Choice>
          <mc:Fallback>
            <w:pict>
              <v:rect id="矩形 8" o:spid="_x0000_s1026" o:spt="1" style="position:absolute;left:0pt;margin-left:-15.45pt;margin-top:12.35pt;height:253.85pt;width:79.4pt;z-index:251663360;mso-width-relative:page;mso-height-relative:page;" fillcolor="#FFFFFF" filled="t" stroked="t" coordsize="21600,21600" o:gfxdata="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tOH&#10;fdkAAAAKAQAADwAAAAAAAAABACAAAAAiAAAAZHJzL2Rvd25yZXYueG1sUEsBAhQAFAAAAAgAh07i&#10;QGo4MM7oAQAA3QMAAA4AAAAAAAAAAQAgAAAAKAEAAGRycy9lMm9Eb2MueG1sUEsFBgAAAAAGAAYA&#10;WQEAAIIFAAAAAA==&#10;">
                <v:fill on="t" focussize="0,0"/>
                <v:stroke color="#000000" joinstyle="miter"/>
                <v:imagedata o:title=""/>
                <o:lock v:ext="edit" aspectratio="f"/>
                <v:textbox>
                  <w:txbxContent>
                    <w:p>
                      <w:pPr>
                        <w:spacing w:line="520" w:lineRule="exact"/>
                        <w:jc w:val="left"/>
                        <w:rPr>
                          <w:rFonts w:cstheme="minorBidi"/>
                          <w:sz w:val="28"/>
                          <w:szCs w:val="28"/>
                        </w:rPr>
                      </w:pPr>
                      <w:r>
                        <w:rPr>
                          <w:rFonts w:hint="eastAsia" w:cs="仿宋_GB2312"/>
                          <w:sz w:val="28"/>
                          <w:szCs w:val="28"/>
                        </w:rPr>
                        <w:t>昆明市总工会通过昆明职工教育网市工会管理平台监督整个补助的申请和审核过程。</w:t>
                      </w:r>
                    </w:p>
                  </w:txbxContent>
                </v:textbox>
              </v:rect>
            </w:pict>
          </mc:Fallback>
        </mc:AlternateContent>
      </w:r>
      <w:r>
        <w:t>0</w:t>
      </w:r>
    </w:p>
    <w:p>
      <w:pPr>
        <w:spacing w:line="500" w:lineRule="exact"/>
        <w:rPr>
          <w:rFonts w:ascii="方正仿宋简体" w:hAnsi="方正仿宋简体" w:eastAsia="方正仿宋简体" w:cstheme="minorBidi"/>
          <w:color w:val="000000"/>
        </w:rPr>
      </w:pPr>
    </w:p>
    <w:p>
      <w:pPr>
        <w:spacing w:line="500" w:lineRule="exact"/>
        <w:rPr>
          <w:rFonts w:ascii="方正仿宋简体" w:hAnsi="方正仿宋简体" w:eastAsia="方正仿宋简体" w:cstheme="minorBidi"/>
          <w:color w:val="000000"/>
        </w:rPr>
      </w:pPr>
      <w:r>
        <mc:AlternateContent>
          <mc:Choice Requires="wps">
            <w:drawing>
              <wp:anchor distT="0" distB="0" distL="114300" distR="114300" simplePos="0" relativeHeight="251664384" behindDoc="0" locked="0" layoutInCell="1" allowOverlap="1">
                <wp:simplePos x="0" y="0"/>
                <wp:positionH relativeFrom="column">
                  <wp:posOffset>2580640</wp:posOffset>
                </wp:positionH>
                <wp:positionV relativeFrom="paragraph">
                  <wp:posOffset>172085</wp:posOffset>
                </wp:positionV>
                <wp:extent cx="152400" cy="371475"/>
                <wp:effectExtent l="12065" t="4445" r="26035" b="24130"/>
                <wp:wrapNone/>
                <wp:docPr id="18" name="自选图形 8"/>
                <wp:cNvGraphicFramePr/>
                <a:graphic xmlns:a="http://schemas.openxmlformats.org/drawingml/2006/main">
                  <a:graphicData uri="http://schemas.microsoft.com/office/word/2010/wordprocessingShape">
                    <wps:wsp>
                      <wps:cNvSpPr/>
                      <wps:spPr>
                        <a:xfrm>
                          <a:off x="0" y="0"/>
                          <a:ext cx="152400" cy="371475"/>
                        </a:xfrm>
                        <a:prstGeom prst="downArrow">
                          <a:avLst>
                            <a:gd name="adj1" fmla="val 50000"/>
                            <a:gd name="adj2" fmla="val 46414"/>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8" o:spid="_x0000_s1026" o:spt="67" type="#_x0000_t67" style="position:absolute;left:0pt;margin-left:203.2pt;margin-top:13.55pt;height:29.25pt;width:12pt;z-index:251664384;mso-width-relative:page;mso-height-relative:page;" fillcolor="#FFFFFF" filled="t" stroked="t" coordsize="21600,21600" o:gfxdata="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3OfUvYAAAACQEAAA8AAAAA&#10;AAAAAQAgAAAAIgAAAGRycy9kb3ducmV2LnhtbFBLAQIUABQAAAAIAIdO4kAHN3aQFAIAACwEAAAO&#10;AAAAAAAAAAEAIAAAACcBAABkcnMvZTJvRG9jLnhtbFBLBQYAAAAABgAGAFkBAACtBQAAAAA=&#10;" adj="17488,5400">
                <v:fill on="t" focussize="0,0"/>
                <v:stroke color="#000000" joinstyle="miter"/>
                <v:imagedata o:title=""/>
                <o:lock v:ext="edit" aspectratio="f"/>
              </v:shape>
            </w:pict>
          </mc:Fallback>
        </mc:AlternateContent>
      </w:r>
    </w:p>
    <w:p>
      <w:pPr>
        <w:spacing w:line="500" w:lineRule="exact"/>
        <w:rPr>
          <w:rFonts w:ascii="方正仿宋简体" w:hAnsi="方正仿宋简体" w:eastAsia="方正仿宋简体" w:cstheme="minorBidi"/>
          <w:color w:val="000000"/>
        </w:rPr>
      </w:pPr>
      <w:r>
        <mc:AlternateContent>
          <mc:Choice Requires="wps">
            <w:drawing>
              <wp:anchor distT="0" distB="0" distL="114300" distR="114300" simplePos="0" relativeHeight="251665408" behindDoc="0" locked="0" layoutInCell="1" allowOverlap="1">
                <wp:simplePos x="0" y="0"/>
                <wp:positionH relativeFrom="column">
                  <wp:posOffset>1003935</wp:posOffset>
                </wp:positionH>
                <wp:positionV relativeFrom="paragraph">
                  <wp:posOffset>99695</wp:posOffset>
                </wp:positionV>
                <wp:extent cx="3552825" cy="1633855"/>
                <wp:effectExtent l="4445" t="4445" r="5080" b="19050"/>
                <wp:wrapNone/>
                <wp:docPr id="19" name="Rectangle 6"/>
                <wp:cNvGraphicFramePr/>
                <a:graphic xmlns:a="http://schemas.openxmlformats.org/drawingml/2006/main">
                  <a:graphicData uri="http://schemas.microsoft.com/office/word/2010/wordprocessingShape">
                    <wps:wsp>
                      <wps:cNvSpPr/>
                      <wps:spPr>
                        <a:xfrm>
                          <a:off x="0" y="0"/>
                          <a:ext cx="3552825" cy="16338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left"/>
                              <w:rPr>
                                <w:rFonts w:cstheme="minorBidi"/>
                                <w:b/>
                                <w:bCs/>
                                <w:sz w:val="28"/>
                                <w:szCs w:val="28"/>
                              </w:rPr>
                            </w:pPr>
                            <w:r>
                              <w:rPr>
                                <w:rFonts w:hint="eastAsia" w:cs="仿宋_GB2312"/>
                                <w:b/>
                                <w:bCs/>
                                <w:sz w:val="28"/>
                                <w:szCs w:val="28"/>
                              </w:rPr>
                              <w:t>第三步：</w:t>
                            </w:r>
                          </w:p>
                          <w:p>
                            <w:pPr>
                              <w:spacing w:line="400" w:lineRule="exact"/>
                              <w:jc w:val="left"/>
                              <w:rPr>
                                <w:rFonts w:cstheme="minorBidi"/>
                              </w:rPr>
                            </w:pPr>
                            <w:r>
                              <w:rPr>
                                <w:rFonts w:hint="eastAsia" w:cs="仿宋_GB2312"/>
                                <w:sz w:val="28"/>
                                <w:szCs w:val="28"/>
                              </w:rPr>
                              <w:t>职工将已加盖公章的表格申请表、身份证，入学通知书、缴费凭证、学籍在线验证报告（取得正式学籍后提交即可）上传至昆明职工教育网；并选择本单位工会所属工会组织架构（务必准确选择）。</w:t>
                            </w:r>
                          </w:p>
                        </w:txbxContent>
                      </wps:txbx>
                      <wps:bodyPr upright="1"/>
                    </wps:wsp>
                  </a:graphicData>
                </a:graphic>
              </wp:anchor>
            </w:drawing>
          </mc:Choice>
          <mc:Fallback>
            <w:pict>
              <v:rect id="Rectangle 6" o:spid="_x0000_s1026" o:spt="1" style="position:absolute;left:0pt;margin-left:79.05pt;margin-top:7.85pt;height:128.65pt;width:279.75pt;z-index:251665408;mso-width-relative:page;mso-height-relative:page;" fillcolor="#FFFFFF" filled="t" stroked="t" coordsize="21600,21600" o:gfxdata="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NwG5tgAAAAKAQAADwAA&#10;AAAAAAABACAAAAAiAAAAZHJzL2Rvd25yZXYueG1sUEsBAhQAFAAAAAgAh07iQF8zZwLdAQAA4AMA&#10;AA4AAAAAAAAAAQAgAAAAJwEAAGRycy9lMm9Eb2MueG1sUEsFBgAAAAAGAAYAWQEAAHYFAAAAAA==&#10;">
                <v:fill on="t" focussize="0,0"/>
                <v:stroke color="#000000" joinstyle="miter"/>
                <v:imagedata o:title=""/>
                <o:lock v:ext="edit" aspectratio="f"/>
                <v:textbox>
                  <w:txbxContent>
                    <w:p>
                      <w:pPr>
                        <w:spacing w:line="400" w:lineRule="exact"/>
                        <w:jc w:val="left"/>
                        <w:rPr>
                          <w:rFonts w:cstheme="minorBidi"/>
                          <w:b/>
                          <w:bCs/>
                          <w:sz w:val="28"/>
                          <w:szCs w:val="28"/>
                        </w:rPr>
                      </w:pPr>
                      <w:r>
                        <w:rPr>
                          <w:rFonts w:hint="eastAsia" w:cs="仿宋_GB2312"/>
                          <w:b/>
                          <w:bCs/>
                          <w:sz w:val="28"/>
                          <w:szCs w:val="28"/>
                        </w:rPr>
                        <w:t>第三步：</w:t>
                      </w:r>
                    </w:p>
                    <w:p>
                      <w:pPr>
                        <w:spacing w:line="400" w:lineRule="exact"/>
                        <w:jc w:val="left"/>
                        <w:rPr>
                          <w:rFonts w:cstheme="minorBidi"/>
                        </w:rPr>
                      </w:pPr>
                      <w:r>
                        <w:rPr>
                          <w:rFonts w:hint="eastAsia" w:cs="仿宋_GB2312"/>
                          <w:sz w:val="28"/>
                          <w:szCs w:val="28"/>
                        </w:rPr>
                        <w:t>职工将已加盖公章的表格申请表、身份证，入学通知书、缴费凭证、学籍在线验证报告（取得正式学籍后提交即可）上传至昆明职工教育网；并选择本单位工会所属工会组织架构（务必准确选择）。</w:t>
                      </w:r>
                    </w:p>
                  </w:txbxContent>
                </v:textbox>
              </v:rect>
            </w:pict>
          </mc:Fallback>
        </mc:AlternateContent>
      </w:r>
      <w:r>
        <w:t>0</w:t>
      </w:r>
    </w:p>
    <w:p>
      <w:pPr>
        <w:spacing w:line="500" w:lineRule="exact"/>
        <w:rPr>
          <w:rFonts w:ascii="方正仿宋简体" w:hAnsi="方正仿宋简体" w:eastAsia="方正仿宋简体" w:cstheme="minorBidi"/>
          <w:color w:val="000000"/>
        </w:rPr>
      </w:pPr>
    </w:p>
    <w:p>
      <w:pPr>
        <w:tabs>
          <w:tab w:val="left" w:pos="7393"/>
        </w:tabs>
        <w:spacing w:line="500" w:lineRule="exact"/>
        <w:jc w:val="left"/>
        <w:rPr>
          <w:rFonts w:ascii="方正仿宋简体" w:hAnsi="方正仿宋简体" w:eastAsia="方正仿宋简体" w:cstheme="minorBidi"/>
          <w:color w:val="000000"/>
          <w:sz w:val="44"/>
          <w:szCs w:val="44"/>
        </w:rPr>
      </w:pPr>
    </w:p>
    <w:p>
      <w:pPr>
        <w:spacing w:line="500" w:lineRule="exact"/>
        <w:rPr>
          <w:rFonts w:ascii="方正仿宋简体" w:hAnsi="方正仿宋简体" w:eastAsia="方正仿宋简体" w:cstheme="minorBidi"/>
          <w:color w:val="000000"/>
        </w:rPr>
      </w:pPr>
    </w:p>
    <w:p>
      <w:pPr>
        <w:pStyle w:val="6"/>
        <w:spacing w:before="0" w:beforeAutospacing="0" w:after="0" w:afterAutospacing="0" w:line="500" w:lineRule="exact"/>
        <w:rPr>
          <w:rFonts w:ascii="方正仿宋简体" w:hAnsi="方正仿宋简体" w:eastAsia="方正仿宋简体" w:cstheme="minorBidi"/>
          <w:color w:val="000000"/>
          <w:sz w:val="26"/>
          <w:szCs w:val="26"/>
        </w:rPr>
      </w:pPr>
    </w:p>
    <w:p>
      <w:pPr>
        <w:pStyle w:val="6"/>
        <w:spacing w:before="0" w:beforeAutospacing="0" w:after="0" w:afterAutospacing="0" w:line="500" w:lineRule="exact"/>
        <w:rPr>
          <w:rFonts w:ascii="方正仿宋简体" w:hAnsi="方正仿宋简体" w:eastAsia="方正仿宋简体" w:cstheme="minorBidi"/>
          <w:color w:val="000000"/>
          <w:sz w:val="32"/>
          <w:szCs w:val="32"/>
        </w:rPr>
      </w:pPr>
      <w:r>
        <mc:AlternateContent>
          <mc:Choice Requires="wps">
            <w:drawing>
              <wp:anchor distT="0" distB="0" distL="114300" distR="114300" simplePos="0" relativeHeight="251666432" behindDoc="0" locked="0" layoutInCell="1" allowOverlap="1">
                <wp:simplePos x="0" y="0"/>
                <wp:positionH relativeFrom="column">
                  <wp:posOffset>2694940</wp:posOffset>
                </wp:positionH>
                <wp:positionV relativeFrom="paragraph">
                  <wp:posOffset>223520</wp:posOffset>
                </wp:positionV>
                <wp:extent cx="133350" cy="247650"/>
                <wp:effectExtent l="12065" t="4445" r="26035" b="14605"/>
                <wp:wrapNone/>
                <wp:docPr id="20" name="Down Arrow 14"/>
                <wp:cNvGraphicFramePr/>
                <a:graphic xmlns:a="http://schemas.openxmlformats.org/drawingml/2006/main">
                  <a:graphicData uri="http://schemas.microsoft.com/office/word/2010/wordprocessingShape">
                    <wps:wsp>
                      <wps:cNvSpPr/>
                      <wps:spPr>
                        <a:xfrm>
                          <a:off x="0" y="0"/>
                          <a:ext cx="133350" cy="247650"/>
                        </a:xfrm>
                        <a:prstGeom prst="downArrow">
                          <a:avLst>
                            <a:gd name="adj1" fmla="val 50000"/>
                            <a:gd name="adj2" fmla="val 46411"/>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Down Arrow 14" o:spid="_x0000_s1026" o:spt="67" type="#_x0000_t67" style="position:absolute;left:0pt;margin-left:212.2pt;margin-top:17.6pt;height:19.5pt;width:10.5pt;z-index:251666432;mso-width-relative:page;mso-height-relative:page;" fillcolor="#FFFFFF" filled="t" stroked="t" coordsize="21600,21600" o:gfxdata="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97JqfNYAAAAJAQAADwAAAAAAAAABACAAAAAiAAAAZHJzL2Rvd25yZXYu&#10;eG1sUEsBAhQAFAAAAAgAh07iQCw2Ekf9AQAAKwQAAA4AAAAAAAAAAQAgAAAAJQEAAGRycy9lMm9E&#10;b2MueG1sUEsFBgAAAAAGAAYAWQEAAJQFAAAAAA==&#10;" adj="16203,5400">
                <v:fill on="t" focussize="0,0"/>
                <v:stroke color="#000000" joinstyle="miter"/>
                <v:imagedata o:title=""/>
                <o:lock v:ext="edit" aspectratio="f"/>
              </v:shape>
            </w:pict>
          </mc:Fallback>
        </mc:AlternateContent>
      </w:r>
      <w:r>
        <w:t>0</w:t>
      </w:r>
    </w:p>
    <w:p>
      <w:pPr>
        <w:spacing w:line="560" w:lineRule="exact"/>
        <w:rPr>
          <w:rFonts w:eastAsia="方正仿宋简体" w:cstheme="minorBidi"/>
          <w:color w:val="000000"/>
        </w:rPr>
      </w:pPr>
      <w:r>
        <mc:AlternateContent>
          <mc:Choice Requires="wps">
            <w:drawing>
              <wp:anchor distT="0" distB="0" distL="114300" distR="114300" simplePos="0" relativeHeight="251667456" behindDoc="0" locked="0" layoutInCell="1" allowOverlap="1">
                <wp:simplePos x="0" y="0"/>
                <wp:positionH relativeFrom="column">
                  <wp:posOffset>983615</wp:posOffset>
                </wp:positionH>
                <wp:positionV relativeFrom="paragraph">
                  <wp:posOffset>113665</wp:posOffset>
                </wp:positionV>
                <wp:extent cx="3618865" cy="1085850"/>
                <wp:effectExtent l="4445" t="4445" r="15240" b="14605"/>
                <wp:wrapNone/>
                <wp:docPr id="21" name="Rectangle 5"/>
                <wp:cNvGraphicFramePr/>
                <a:graphic xmlns:a="http://schemas.openxmlformats.org/drawingml/2006/main">
                  <a:graphicData uri="http://schemas.microsoft.com/office/word/2010/wordprocessingShape">
                    <wps:wsp>
                      <wps:cNvSpPr/>
                      <wps:spPr>
                        <a:xfrm>
                          <a:off x="0" y="0"/>
                          <a:ext cx="3618865" cy="1085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left"/>
                              <w:rPr>
                                <w:rFonts w:cstheme="minorBidi"/>
                                <w:b/>
                                <w:bCs/>
                                <w:sz w:val="28"/>
                                <w:szCs w:val="28"/>
                              </w:rPr>
                            </w:pPr>
                            <w:r>
                              <w:rPr>
                                <w:rFonts w:hint="eastAsia" w:cs="仿宋_GB2312"/>
                                <w:b/>
                                <w:bCs/>
                                <w:sz w:val="28"/>
                                <w:szCs w:val="28"/>
                              </w:rPr>
                              <w:t>第四步：</w:t>
                            </w:r>
                          </w:p>
                          <w:p>
                            <w:pPr>
                              <w:spacing w:line="400" w:lineRule="exact"/>
                              <w:jc w:val="left"/>
                              <w:rPr>
                                <w:rFonts w:eastAsia="宋体" w:cstheme="minorBidi"/>
                              </w:rPr>
                            </w:pPr>
                            <w:r>
                              <w:rPr>
                                <w:rFonts w:hint="eastAsia" w:cs="仿宋_GB2312"/>
                                <w:sz w:val="28"/>
                                <w:szCs w:val="28"/>
                              </w:rPr>
                              <w:t>企业及各级总工会登录职工教育网工会管理平台对职工提交的申请表和资质材料进行审核。</w:t>
                            </w:r>
                          </w:p>
                        </w:txbxContent>
                      </wps:txbx>
                      <wps:bodyPr upright="1"/>
                    </wps:wsp>
                  </a:graphicData>
                </a:graphic>
              </wp:anchor>
            </w:drawing>
          </mc:Choice>
          <mc:Fallback>
            <w:pict>
              <v:rect id="Rectangle 5" o:spid="_x0000_s1026" o:spt="1" style="position:absolute;left:0pt;margin-left:77.45pt;margin-top:8.95pt;height:85.5pt;width:284.95pt;z-index:251667456;mso-width-relative:page;mso-height-relative:page;" fillcolor="#FFFFFF" filled="t" stroked="t" coordsize="21600,21600" o:gfxdata="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6X+07WAAAACgEAAA8A&#10;AAAAAAAAAQAgAAAAIgAAAGRycy9kb3ducmV2LnhtbFBLAQIUABQAAAAIAIdO4kBeRlro4AEAAOAD&#10;AAAOAAAAAAAAAAEAIAAAACUBAABkcnMvZTJvRG9jLnhtbFBLBQYAAAAABgAGAFkBAAB3BQAAAAA=&#10;">
                <v:fill on="t" focussize="0,0"/>
                <v:stroke color="#000000" joinstyle="miter"/>
                <v:imagedata o:title=""/>
                <o:lock v:ext="edit" aspectratio="f"/>
                <v:textbox>
                  <w:txbxContent>
                    <w:p>
                      <w:pPr>
                        <w:spacing w:line="400" w:lineRule="exact"/>
                        <w:jc w:val="left"/>
                        <w:rPr>
                          <w:rFonts w:cstheme="minorBidi"/>
                          <w:b/>
                          <w:bCs/>
                          <w:sz w:val="28"/>
                          <w:szCs w:val="28"/>
                        </w:rPr>
                      </w:pPr>
                      <w:r>
                        <w:rPr>
                          <w:rFonts w:hint="eastAsia" w:cs="仿宋_GB2312"/>
                          <w:b/>
                          <w:bCs/>
                          <w:sz w:val="28"/>
                          <w:szCs w:val="28"/>
                        </w:rPr>
                        <w:t>第四步：</w:t>
                      </w:r>
                    </w:p>
                    <w:p>
                      <w:pPr>
                        <w:spacing w:line="400" w:lineRule="exact"/>
                        <w:jc w:val="left"/>
                        <w:rPr>
                          <w:rFonts w:eastAsia="宋体" w:cstheme="minorBidi"/>
                        </w:rPr>
                      </w:pPr>
                      <w:r>
                        <w:rPr>
                          <w:rFonts w:hint="eastAsia" w:cs="仿宋_GB2312"/>
                          <w:sz w:val="28"/>
                          <w:szCs w:val="28"/>
                        </w:rPr>
                        <w:t>企业及各级总工会登录职工教育网工会管理平台对职工提交的申请表和资质材料进行审核。</w:t>
                      </w:r>
                    </w:p>
                  </w:txbxContent>
                </v:textbox>
              </v:rect>
            </w:pict>
          </mc:Fallback>
        </mc:AlternateContent>
      </w:r>
      <w:r>
        <w:t>0</w:t>
      </w:r>
    </w:p>
    <w:p>
      <w:pPr>
        <w:spacing w:line="560" w:lineRule="exact"/>
        <w:rPr>
          <w:rFonts w:eastAsia="方正仿宋简体" w:cstheme="minorBidi"/>
          <w:color w:val="000000"/>
        </w:rPr>
      </w:pPr>
    </w:p>
    <w:p>
      <w:pPr>
        <w:spacing w:line="560" w:lineRule="exact"/>
        <w:rPr>
          <w:rFonts w:eastAsia="方正仿宋简体" w:cstheme="minorBidi"/>
          <w:color w:val="000000"/>
        </w:rPr>
      </w:pPr>
    </w:p>
    <w:p>
      <w:pPr>
        <w:spacing w:line="560" w:lineRule="exact"/>
        <w:rPr>
          <w:rFonts w:eastAsia="方正仿宋简体" w:cstheme="minorBidi"/>
          <w:color w:val="000000"/>
        </w:rPr>
      </w:pPr>
    </w:p>
    <w:p>
      <w:pPr>
        <w:spacing w:line="560" w:lineRule="exact"/>
        <w:rPr>
          <w:rFonts w:eastAsia="方正仿宋简体" w:cstheme="minorBidi"/>
          <w:color w:val="000000"/>
        </w:rPr>
      </w:pPr>
    </w:p>
    <w:p>
      <w:pPr>
        <w:spacing w:line="560" w:lineRule="exact"/>
        <w:rPr>
          <w:rFonts w:eastAsia="方正仿宋简体" w:cstheme="minorBidi"/>
          <w:color w:val="000000"/>
        </w:rPr>
      </w:pPr>
    </w:p>
    <w:p>
      <w:pPr>
        <w:spacing w:line="560" w:lineRule="exact"/>
        <w:rPr>
          <w:rFonts w:eastAsia="方正仿宋简体" w:cstheme="minorBidi"/>
          <w:color w:val="000000"/>
        </w:rPr>
      </w:pPr>
    </w:p>
    <w:p>
      <w:pPr>
        <w:rPr>
          <w:rFonts w:ascii="仿宋_GB2312" w:cstheme="minorBidi"/>
        </w:rPr>
      </w:pPr>
    </w:p>
    <w:p>
      <w:pPr>
        <w:spacing w:line="560" w:lineRule="exact"/>
        <w:rPr>
          <w:rFonts w:eastAsia="方正仿宋简体" w:cstheme="minorBidi"/>
          <w:color w:val="000000"/>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黑体_GBK">
    <w:altName w:val="黑体"/>
    <w:panose1 w:val="00000000000000000000"/>
    <w:charset w:val="86"/>
    <w:family w:val="script"/>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方正仿宋简体">
    <w:altName w:val="微软雅黑"/>
    <w:panose1 w:val="00000000000000000000"/>
    <w:charset w:val="86"/>
    <w:family w:val="roman"/>
    <w:pitch w:val="default"/>
    <w:sig w:usb0="00000000" w:usb1="00000000" w:usb2="00000010" w:usb3="00000000" w:csb0="00040000" w:csb1="00000000"/>
  </w:font>
  <w:font w:name="方正黑体简体">
    <w:altName w:val="微软雅黑"/>
    <w:panose1 w:val="00000000000000000000"/>
    <w:charset w:val="86"/>
    <w:family w:val="auto"/>
    <w:pitch w:val="default"/>
    <w:sig w:usb0="00000000" w:usb1="00000000" w:usb2="00000010" w:usb3="00000000" w:csb0="00040000" w:csb1="00000000"/>
  </w:font>
  <w:font w:name="方正楷体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Fonts w:cstheme="minorBidi"/>
      </w:rPr>
    </w:pPr>
    <w:r>
      <w:rPr>
        <w:rStyle w:val="10"/>
      </w:rPr>
      <w:fldChar w:fldCharType="begin"/>
    </w:r>
    <w:r>
      <w:rPr>
        <w:rStyle w:val="10"/>
      </w:rPr>
      <w:instrText xml:space="preserve">PAGE  </w:instrText>
    </w:r>
    <w:r>
      <w:rPr>
        <w:rStyle w:val="10"/>
      </w:rPr>
      <w:fldChar w:fldCharType="separate"/>
    </w:r>
    <w:r>
      <w:rPr>
        <w:rStyle w:val="10"/>
      </w:rPr>
      <w:t>3</w:t>
    </w:r>
    <w:r>
      <w:rPr>
        <w:rStyle w:val="10"/>
      </w:rPr>
      <w:fldChar w:fldCharType="end"/>
    </w:r>
  </w:p>
  <w:p>
    <w:pPr>
      <w:pStyle w:val="4"/>
      <w:rPr>
        <w:rFonts w:cstheme="minorBid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Fonts w:cstheme="minorBidi"/>
      </w:rPr>
    </w:pPr>
    <w:r>
      <w:rPr>
        <w:rStyle w:val="10"/>
      </w:rPr>
      <w:fldChar w:fldCharType="begin"/>
    </w:r>
    <w:r>
      <w:rPr>
        <w:rStyle w:val="10"/>
      </w:rPr>
      <w:instrText xml:space="preserve">PAGE  </w:instrText>
    </w:r>
    <w:r>
      <w:rPr>
        <w:rStyle w:val="10"/>
      </w:rPr>
      <w:fldChar w:fldCharType="separate"/>
    </w:r>
    <w:r>
      <w:rPr>
        <w:rStyle w:val="10"/>
      </w:rPr>
      <w:t>4</w:t>
    </w:r>
    <w:r>
      <w:rPr>
        <w:rStyle w:val="10"/>
      </w:rPr>
      <w:fldChar w:fldCharType="end"/>
    </w:r>
  </w:p>
  <w:p>
    <w:pPr>
      <w:pStyle w:val="4"/>
      <w:rPr>
        <w:rFonts w:cstheme="minorBidi"/>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21"/>
      <w:suff w:val="space"/>
      <w:lvlText w:val="第%1章"/>
      <w:lvlJc w:val="left"/>
      <w:pPr>
        <w:ind w:firstLine="454"/>
      </w:pPr>
      <w:rPr>
        <w:rFonts w:hint="eastAsia" w:ascii="Times New Roman" w:hAnsi="Times New Roman" w:eastAsia="方正黑体_GBK"/>
        <w:color w:val="auto"/>
      </w:rPr>
    </w:lvl>
    <w:lvl w:ilvl="1" w:tentative="0">
      <w:start w:val="1"/>
      <w:numFmt w:val="chineseCountingThousand"/>
      <w:suff w:val="space"/>
      <w:lvlText w:val="第%2条"/>
      <w:lvlJc w:val="left"/>
      <w:rPr>
        <w:rFonts w:hint="eastAsia" w:ascii="Times New Roman" w:hAnsi="Times New Roman" w:eastAsia="方正黑体_GBK"/>
        <w:color w:val="auto"/>
      </w:rPr>
    </w:lvl>
    <w:lvl w:ilvl="2" w:tentative="0">
      <w:start w:val="1"/>
      <w:numFmt w:val="chineseCountingThousand"/>
      <w:suff w:val="space"/>
      <w:lvlText w:val="第%3条"/>
      <w:lvlJc w:val="left"/>
      <w:pPr>
        <w:ind w:firstLine="454"/>
      </w:pPr>
      <w:rPr>
        <w:rFonts w:hint="eastAsia" w:ascii="Times New Roman" w:hAnsi="Times New Roman" w:cs="Times New Roman"/>
        <w:color w:val="auto"/>
      </w:rPr>
    </w:lvl>
    <w:lvl w:ilvl="3" w:tentative="0">
      <w:start w:val="1"/>
      <w:numFmt w:val="chineseCountingThousand"/>
      <w:suff w:val="space"/>
      <w:lvlText w:val="（%4）"/>
      <w:lvlJc w:val="left"/>
      <w:pPr>
        <w:ind w:firstLine="340"/>
      </w:pPr>
      <w:rPr>
        <w:rFonts w:hint="eastAsia" w:ascii="Times New Roman" w:hAnsi="Times New Roman" w:cs="Times New Roman"/>
        <w:color w:val="auto"/>
      </w:rPr>
    </w:lvl>
    <w:lvl w:ilvl="4" w:tentative="0">
      <w:start w:val="1"/>
      <w:numFmt w:val="decimal"/>
      <w:suff w:val="space"/>
      <w:lvlText w:val="%5．"/>
      <w:lvlJc w:val="left"/>
      <w:pPr>
        <w:ind w:firstLine="454"/>
      </w:pPr>
      <w:rPr>
        <w:rFonts w:hint="eastAsia" w:ascii="Times New Roman" w:hAnsi="Times New Roman" w:cs="Times New Roman"/>
        <w:color w:val="auto"/>
      </w:rPr>
    </w:lvl>
    <w:lvl w:ilvl="5" w:tentative="0">
      <w:start w:val="1"/>
      <w:numFmt w:val="decimal"/>
      <w:suff w:val="space"/>
      <w:lvlText w:val="（%6）"/>
      <w:lvlJc w:val="left"/>
      <w:pPr>
        <w:ind w:firstLine="340"/>
      </w:pPr>
      <w:rPr>
        <w:rFonts w:hint="eastAsia" w:ascii="Times New Roman" w:hAnsi="Times New Roman" w:cs="Times New Roman"/>
        <w:color w:val="auto"/>
      </w:rPr>
    </w:lvl>
    <w:lvl w:ilvl="6" w:tentative="0">
      <w:start w:val="1"/>
      <w:numFmt w:val="decimalEnclosedCircle"/>
      <w:suff w:val="space"/>
      <w:lvlText w:val="%7 "/>
      <w:lvlJc w:val="left"/>
      <w:pPr>
        <w:ind w:firstLine="454"/>
      </w:pPr>
      <w:rPr>
        <w:rFonts w:hint="eastAsia" w:ascii="Times New Roman" w:hAnsi="Times New Roman" w:cs="Times New Roman"/>
        <w:color w:val="auto"/>
      </w:rPr>
    </w:lvl>
    <w:lvl w:ilvl="7" w:tentative="0">
      <w:start w:val="1"/>
      <w:numFmt w:val="decimal"/>
      <w:suff w:val="space"/>
      <w:lvlText w:val="%8）"/>
      <w:lvlJc w:val="left"/>
      <w:pPr>
        <w:ind w:firstLine="454"/>
      </w:pPr>
      <w:rPr>
        <w:rFonts w:hint="eastAsia" w:ascii="Times New Roman" w:hAnsi="Times New Roman" w:cs="Times New Roman"/>
        <w:color w:val="auto"/>
      </w:rPr>
    </w:lvl>
    <w:lvl w:ilvl="8" w:tentative="0">
      <w:start w:val="1"/>
      <w:numFmt w:val="none"/>
      <w:suff w:val="space"/>
      <w:lvlText w:val="a．"/>
      <w:lvlJc w:val="left"/>
      <w:pPr>
        <w:ind w:firstLine="454"/>
      </w:pPr>
      <w:rPr>
        <w:rFonts w:hint="eastAsia" w:ascii="Times New Roman" w:hAnsi="Times New Roman" w:cs="Times New Roman"/>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val="1"/>
  <w:bordersDoNotSurroundHeader w:val="1"/>
  <w:bordersDoNotSurroundFooter w:val="1"/>
  <w:documentProtection w:enforcement="0"/>
  <w:defaultTabStop w:val="720"/>
  <w:doNotHyphenateCaps/>
  <w:evenAndOddHeaders w:val="1"/>
  <w:drawingGridHorizontalSpacing w:val="158"/>
  <w:drawingGridVerticalSpacing w:val="295"/>
  <w:characterSpacingControl w:val="compressPunctuation"/>
  <w:noLineBreaksAfter w:lang="zh-CN" w:val="$([{£¥·‘“〈《「『【〔〖〝﹙﹛﹝＄（．［｛￡￥"/>
  <w:noLineBreaksBefore w:lang="zh-CN" w:val="!%'),.57:;&gt;?]bc}¢¨°·ˇˉ‐―‖’”…‰′″›℃∶、。〃〉》」』】〕〗〞︶︺︾﹀﹄﹚﹜！＂％＇），．：；？］｀｜｝～￠"/>
  <w:doNotValidateAgainstSchema/>
  <w:doNotDemarcateInvalidXml/>
  <w:compat>
    <w:spaceForUL/>
    <w:balanceSingleByteDoubleByteWidth/>
    <w:doNotLeaveBackslashAlon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ocStyle" w:val="2"/>
  </w:docVars>
  <w:rsids>
    <w:rsidRoot w:val="00FC7F45"/>
    <w:rsid w:val="00FC7F45"/>
    <w:rsid w:val="1D2431FB"/>
    <w:rsid w:val="7C2C7F2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99" w:semiHidden="0"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nhideWhenUsed="0" w:uiPriority="99" w:semiHidden="0"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99"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szCs w:val="32"/>
      <w:lang w:val="en-US" w:eastAsia="zh-CN" w:bidi="ar-SA"/>
    </w:rPr>
  </w:style>
  <w:style w:type="character" w:default="1" w:styleId="8">
    <w:name w:val="Default Paragraph Font"/>
    <w:qFormat/>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4"/>
    <w:uiPriority w:val="99"/>
    <w:pPr>
      <w:jc w:val="left"/>
    </w:pPr>
  </w:style>
  <w:style w:type="paragraph" w:styleId="3">
    <w:name w:val="Balloon Text"/>
    <w:basedOn w:val="1"/>
    <w:link w:val="15"/>
    <w:uiPriority w:val="99"/>
    <w:pPr>
      <w:spacing w:line="240" w:lineRule="auto"/>
    </w:pPr>
    <w:rPr>
      <w:sz w:val="18"/>
      <w:szCs w:val="18"/>
    </w:rPr>
  </w:style>
  <w:style w:type="paragraph" w:styleId="4">
    <w:name w:val="footer"/>
    <w:basedOn w:val="1"/>
    <w:link w:val="16"/>
    <w:uiPriority w:val="99"/>
    <w:pPr>
      <w:tabs>
        <w:tab w:val="center" w:pos="4153"/>
        <w:tab w:val="right" w:pos="8306"/>
      </w:tabs>
      <w:overflowPunct w:val="0"/>
      <w:autoSpaceDE w:val="0"/>
      <w:autoSpaceDN w:val="0"/>
      <w:adjustRightInd w:val="0"/>
      <w:textAlignment w:val="baseline"/>
    </w:pPr>
    <w:rPr>
      <w:sz w:val="20"/>
      <w:szCs w:val="20"/>
    </w:rPr>
  </w:style>
  <w:style w:type="paragraph" w:styleId="5">
    <w:name w:val="header"/>
    <w:basedOn w:val="1"/>
    <w:link w:val="17"/>
    <w:uiPriority w:val="99"/>
    <w:pPr>
      <w:tabs>
        <w:tab w:val="center" w:pos="4153"/>
        <w:tab w:val="right" w:pos="8306"/>
      </w:tabs>
      <w:overflowPunct w:val="0"/>
      <w:autoSpaceDE w:val="0"/>
      <w:autoSpaceDN w:val="0"/>
      <w:adjustRightInd w:val="0"/>
      <w:textAlignment w:val="baseline"/>
    </w:pPr>
    <w:rPr>
      <w:sz w:val="20"/>
      <w:szCs w:val="20"/>
    </w:rPr>
  </w:style>
  <w:style w:type="paragraph" w:styleId="6">
    <w:name w:val="Normal (Web)"/>
    <w:basedOn w:val="1"/>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99"/>
    <w:rPr>
      <w:rFonts w:ascii="Times New Roman" w:hAnsi="Times New Roman" w:cs="Times New Roman"/>
      <w:b/>
      <w:bCs/>
    </w:rPr>
  </w:style>
  <w:style w:type="character" w:styleId="10">
    <w:name w:val="page number"/>
    <w:basedOn w:val="8"/>
    <w:uiPriority w:val="99"/>
    <w:rPr>
      <w:rFonts w:ascii="Times New Roman" w:hAnsi="Times New Roman" w:cs="Times New Roman"/>
    </w:rPr>
  </w:style>
  <w:style w:type="character" w:styleId="11">
    <w:name w:val="FollowedHyperlink"/>
    <w:basedOn w:val="8"/>
    <w:uiPriority w:val="99"/>
    <w:rPr>
      <w:rFonts w:ascii="Times New Roman" w:hAnsi="Times New Roman" w:cs="Times New Roman"/>
      <w:color w:val="800080"/>
      <w:u w:val="single"/>
    </w:rPr>
  </w:style>
  <w:style w:type="character" w:styleId="12">
    <w:name w:val="line number"/>
    <w:basedOn w:val="8"/>
    <w:uiPriority w:val="99"/>
    <w:rPr>
      <w:rFonts w:ascii="Times New Roman" w:hAnsi="Times New Roman" w:cs="Times New Roman"/>
    </w:rPr>
  </w:style>
  <w:style w:type="character" w:styleId="13">
    <w:name w:val="Hyperlink"/>
    <w:basedOn w:val="8"/>
    <w:uiPriority w:val="99"/>
    <w:rPr>
      <w:rFonts w:ascii="Times New Roman" w:hAnsi="Times New Roman" w:cs="Times New Roman"/>
      <w:color w:val="0000FF"/>
      <w:u w:val="single"/>
    </w:rPr>
  </w:style>
  <w:style w:type="character" w:customStyle="1" w:styleId="14">
    <w:name w:val="Comment Text Char"/>
    <w:basedOn w:val="8"/>
    <w:link w:val="2"/>
    <w:uiPriority w:val="99"/>
    <w:rPr>
      <w:rFonts w:ascii="Times New Roman" w:hAnsi="Times New Roman" w:eastAsia="仿宋_GB2312" w:cs="Times New Roman"/>
      <w:spacing w:val="-6"/>
      <w:sz w:val="32"/>
      <w:szCs w:val="32"/>
    </w:rPr>
  </w:style>
  <w:style w:type="character" w:customStyle="1" w:styleId="15">
    <w:name w:val="Balloon Text Char"/>
    <w:basedOn w:val="8"/>
    <w:link w:val="3"/>
    <w:uiPriority w:val="99"/>
    <w:rPr>
      <w:rFonts w:ascii="Times New Roman" w:hAnsi="Times New Roman" w:eastAsia="仿宋_GB2312" w:cs="Times New Roman"/>
      <w:spacing w:val="-6"/>
      <w:kern w:val="2"/>
      <w:sz w:val="18"/>
      <w:szCs w:val="18"/>
    </w:rPr>
  </w:style>
  <w:style w:type="character" w:customStyle="1" w:styleId="16">
    <w:name w:val="Footer Char"/>
    <w:basedOn w:val="8"/>
    <w:link w:val="4"/>
    <w:uiPriority w:val="99"/>
    <w:rPr>
      <w:rFonts w:ascii="Times New Roman" w:hAnsi="Times New Roman" w:eastAsia="仿宋_GB2312" w:cs="Times New Roman"/>
      <w:spacing w:val="-6"/>
      <w:sz w:val="18"/>
      <w:szCs w:val="18"/>
    </w:rPr>
  </w:style>
  <w:style w:type="character" w:customStyle="1" w:styleId="17">
    <w:name w:val="Header Char"/>
    <w:basedOn w:val="8"/>
    <w:link w:val="5"/>
    <w:uiPriority w:val="99"/>
    <w:rPr>
      <w:rFonts w:ascii="Times New Roman" w:hAnsi="Times New Roman" w:eastAsia="仿宋_GB2312" w:cs="Times New Roman"/>
      <w:spacing w:val="-6"/>
      <w:sz w:val="18"/>
      <w:szCs w:val="18"/>
    </w:rPr>
  </w:style>
  <w:style w:type="paragraph" w:customStyle="1" w:styleId="18">
    <w:name w:val="Char Char Char Char"/>
    <w:basedOn w:val="1"/>
    <w:uiPriority w:val="99"/>
    <w:pPr>
      <w:widowControl/>
      <w:spacing w:after="160" w:line="240" w:lineRule="exact"/>
      <w:jc w:val="left"/>
    </w:pPr>
  </w:style>
  <w:style w:type="paragraph" w:customStyle="1" w:styleId="19">
    <w:name w:val="默认段落字体 Para Char Char Char Char Char Char Char"/>
    <w:basedOn w:val="1"/>
    <w:uiPriority w:val="99"/>
  </w:style>
  <w:style w:type="paragraph" w:customStyle="1" w:styleId="20">
    <w:name w:val="p0"/>
    <w:basedOn w:val="1"/>
    <w:uiPriority w:val="99"/>
    <w:pPr>
      <w:widowControl/>
      <w:ind w:firstLine="412"/>
    </w:pPr>
    <w:rPr>
      <w:rFonts w:ascii="Calibri" w:hAnsi="Calibri" w:cs="Calibri"/>
      <w:kern w:val="0"/>
    </w:rPr>
  </w:style>
  <w:style w:type="paragraph" w:customStyle="1" w:styleId="21">
    <w:name w:val="居中"/>
    <w:basedOn w:val="1"/>
    <w:uiPriority w:val="99"/>
    <w:pPr>
      <w:numPr>
        <w:ilvl w:val="0"/>
        <w:numId w:val="1"/>
      </w:numPr>
    </w:p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gdftu</Company>
  <Pages>13</Pages>
  <Words>846</Words>
  <Characters>4824</Characters>
  <Lines>0</Lines>
  <Paragraphs>0</Paragraphs>
  <TotalTime>30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2019-02-01T09:36:00Z</dcterms:created>
  <dc:creator>温雪欣</dc:creator>
  <cp:lastModifiedBy>Miss 郑</cp:lastModifiedBy>
  <cp:lastPrinted>2019-04-09T05:09:00Z</cp:lastPrinted>
  <dcterms:modified xsi:type="dcterms:W3CDTF">2019-05-15T12:03:08Z</dcterms:modified>
  <dc:title>No:0000001</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